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Ind w:w="-81" w:type="dxa"/>
        <w:tblLook w:val="04A0" w:firstRow="1" w:lastRow="0" w:firstColumn="1" w:lastColumn="0" w:noHBand="0" w:noVBand="1"/>
      </w:tblPr>
      <w:tblGrid>
        <w:gridCol w:w="10037"/>
      </w:tblGrid>
      <w:tr w:rsidR="00DF2ADC" w:rsidRPr="000C0B7C" w:rsidTr="00532D18">
        <w:trPr>
          <w:jc w:val="center"/>
        </w:trPr>
        <w:tc>
          <w:tcPr>
            <w:tcW w:w="10037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__________________________________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DF2ADC" w:rsidRDefault="00DF2ADC" w:rsidP="00DF2ADC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DF2ADC" w:rsidRDefault="00DF2ADC" w:rsidP="00DF2ADC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tbl>
      <w:tblPr>
        <w:tblW w:w="10181" w:type="dxa"/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DF2ADC" w:rsidRPr="000C0B7C" w:rsidTr="00532D18">
        <w:trPr>
          <w:trHeight w:val="580"/>
        </w:trPr>
        <w:tc>
          <w:tcPr>
            <w:tcW w:w="4838" w:type="dxa"/>
            <w:shd w:val="clear" w:color="auto" w:fill="auto"/>
            <w:hideMark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ИСТЕЦ: 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(Ф.И.О.)</w:t>
            </w: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  <w:shd w:val="clear" w:color="auto" w:fill="auto"/>
            <w:hideMark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ОТВЕТЧИК: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            (Ф.И.О.)</w:t>
            </w:r>
          </w:p>
        </w:tc>
      </w:tr>
      <w:tr w:rsidR="00DF2ADC" w:rsidRPr="000C0B7C" w:rsidTr="00532D18">
        <w:tc>
          <w:tcPr>
            <w:tcW w:w="4838" w:type="dxa"/>
            <w:shd w:val="clear" w:color="auto" w:fill="auto"/>
            <w:hideMark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  <w:hideMark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</w:tr>
      <w:tr w:rsidR="00DF2ADC" w:rsidRPr="000C0B7C" w:rsidTr="00532D18">
        <w:tc>
          <w:tcPr>
            <w:tcW w:w="4838" w:type="dxa"/>
            <w:shd w:val="clear" w:color="auto" w:fill="auto"/>
            <w:hideMark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F2ADC" w:rsidRPr="000C0B7C" w:rsidTr="00532D18">
        <w:trPr>
          <w:trHeight w:val="436"/>
        </w:trPr>
        <w:tc>
          <w:tcPr>
            <w:tcW w:w="4838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  <w:hideMark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</w:tc>
      </w:tr>
      <w:tr w:rsidR="00DF2ADC" w:rsidRPr="000C0B7C" w:rsidTr="00532D18">
        <w:trPr>
          <w:trHeight w:val="369"/>
        </w:trPr>
        <w:tc>
          <w:tcPr>
            <w:tcW w:w="4838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Представитель: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</w:t>
            </w: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(Ф.И.О.)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F2ADC" w:rsidRPr="000C0B7C" w:rsidRDefault="00DF2ADC" w:rsidP="00532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F2ADC" w:rsidRPr="000C0B7C" w:rsidTr="00532D18">
        <w:trPr>
          <w:trHeight w:val="369"/>
        </w:trPr>
        <w:tc>
          <w:tcPr>
            <w:tcW w:w="4838" w:type="dxa"/>
            <w:shd w:val="clear" w:color="auto" w:fill="auto"/>
            <w:hideMark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F2ADC" w:rsidRPr="000C0B7C" w:rsidTr="00532D18">
        <w:trPr>
          <w:trHeight w:val="369"/>
        </w:trPr>
        <w:tc>
          <w:tcPr>
            <w:tcW w:w="4838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F2ADC" w:rsidRPr="000C0B7C" w:rsidTr="00532D18">
        <w:tc>
          <w:tcPr>
            <w:tcW w:w="4838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DF2ADC" w:rsidRPr="000C0B7C" w:rsidRDefault="00DF2ADC" w:rsidP="00532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DF2ADC" w:rsidRPr="000C0B7C" w:rsidRDefault="00DF2ADC" w:rsidP="00532D18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F2ADC" w:rsidRPr="006171EB" w:rsidRDefault="00DF2ADC" w:rsidP="00DF2ADC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F2ADC" w:rsidRDefault="00DF2ADC" w:rsidP="00DF2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DF2ADC" w:rsidRPr="00DF2ADC" w:rsidRDefault="00DF2ADC" w:rsidP="00DF2A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  <w:lang w:val="kk-KZ"/>
        </w:rPr>
        <w:t>сносе незаконного строения</w:t>
      </w:r>
    </w:p>
    <w:p w:rsidR="00DF2ADC" w:rsidRPr="00B3184F" w:rsidRDefault="00DF2ADC" w:rsidP="00DF2A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F2ADC" w:rsidRDefault="00DF2ADC" w:rsidP="00DF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DF2ADC" w:rsidRDefault="00DF2ADC" w:rsidP="00DF2A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DF2ADC" w:rsidRDefault="00DF2ADC" w:rsidP="00DF2AD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DF2ADC">
        <w:rPr>
          <w:rFonts w:ascii="Times New Roman" w:hAnsi="Times New Roman"/>
          <w:sz w:val="28"/>
          <w:szCs w:val="28"/>
          <w:lang w:val="kk-KZ"/>
        </w:rPr>
        <w:t xml:space="preserve">        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F2ADC" w:rsidRDefault="00DF2ADC" w:rsidP="00DF2AD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(указать какой нормативно правовой акт или сделку)</w:t>
      </w:r>
    </w:p>
    <w:p w:rsidR="00DF2ADC" w:rsidRDefault="00DF2ADC" w:rsidP="00DF2AD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F2ADC">
        <w:rPr>
          <w:rFonts w:ascii="Times New Roman" w:hAnsi="Times New Roman"/>
          <w:sz w:val="28"/>
          <w:szCs w:val="28"/>
          <w:lang w:val="kk-KZ"/>
        </w:rPr>
        <w:t>года №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DF2ADC">
        <w:rPr>
          <w:rFonts w:ascii="Times New Roman" w:hAnsi="Times New Roman"/>
          <w:sz w:val="28"/>
          <w:szCs w:val="28"/>
          <w:lang w:val="kk-KZ"/>
        </w:rPr>
        <w:t>, я являюсь собственником земельного участка, расположенного по адресу: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F2ADC" w:rsidRDefault="00DF2ADC" w:rsidP="00DF2AD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(указать </w:t>
      </w:r>
      <w:r>
        <w:rPr>
          <w:rFonts w:ascii="Times New Roman" w:hAnsi="Times New Roman"/>
          <w:sz w:val="28"/>
          <w:szCs w:val="28"/>
          <w:lang w:val="kk-KZ"/>
        </w:rPr>
        <w:t>полный адрес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DF2ADC" w:rsidRDefault="00DF2ADC" w:rsidP="00DF2AD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,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с целевым назначением, для строительства жилого дома, с кадастровым №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2ADC">
        <w:rPr>
          <w:rFonts w:ascii="Times New Roman" w:hAnsi="Times New Roman"/>
          <w:sz w:val="28"/>
          <w:szCs w:val="28"/>
          <w:lang w:val="kk-KZ"/>
        </w:rPr>
        <w:t>мерою -</w:t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DF2ADC">
        <w:rPr>
          <w:rFonts w:ascii="Times New Roman" w:hAnsi="Times New Roman"/>
          <w:sz w:val="28"/>
          <w:szCs w:val="28"/>
          <w:lang w:val="kk-KZ"/>
        </w:rPr>
        <w:t>га.</w:t>
      </w:r>
    </w:p>
    <w:p w:rsidR="00DF2ADC" w:rsidRDefault="00DF2ADC" w:rsidP="00DF2AD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(указать </w:t>
      </w:r>
      <w:r>
        <w:rPr>
          <w:rFonts w:ascii="Times New Roman" w:hAnsi="Times New Roman"/>
          <w:sz w:val="28"/>
          <w:szCs w:val="28"/>
          <w:lang w:val="kk-KZ"/>
        </w:rPr>
        <w:t>номер и площадь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DF2ADC" w:rsidRPr="00DF2ADC" w:rsidRDefault="00DF2ADC" w:rsidP="00DF2AD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ADC" w:rsidRDefault="00DF2ADC" w:rsidP="00DF2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ADC" w:rsidRPr="00DF2ADC" w:rsidRDefault="00DF2ADC" w:rsidP="00DF2ADC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М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ною было подано заявление о выдаче акта обследования земельного участка на местности. </w:t>
      </w:r>
    </w:p>
    <w:p w:rsidR="00DF2ADC" w:rsidRPr="00DF2ADC" w:rsidRDefault="00DF2ADC" w:rsidP="00DF2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ADC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года, был выдан Акт обследования земельного участка на местности от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года, в котором указано, </w:t>
      </w:r>
      <w:r w:rsidR="00067A5D">
        <w:rPr>
          <w:rFonts w:ascii="Times New Roman" w:hAnsi="Times New Roman"/>
          <w:sz w:val="28"/>
          <w:szCs w:val="28"/>
          <w:lang w:val="kk-KZ"/>
        </w:rPr>
        <w:t xml:space="preserve">что 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из-за смещений земельных участков, в последствии земельные участки с </w:t>
      </w:r>
      <w:r w:rsidRPr="00DF2ADC">
        <w:rPr>
          <w:rFonts w:ascii="Times New Roman" w:hAnsi="Times New Roman"/>
          <w:sz w:val="28"/>
          <w:szCs w:val="28"/>
          <w:lang w:val="kk-KZ"/>
        </w:rPr>
        <w:lastRenderedPageBreak/>
        <w:t xml:space="preserve">кадастровыми номерами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2ADC">
        <w:rPr>
          <w:rFonts w:ascii="Times New Roman" w:hAnsi="Times New Roman"/>
          <w:sz w:val="28"/>
          <w:szCs w:val="28"/>
          <w:lang w:val="kk-KZ"/>
        </w:rPr>
        <w:t xml:space="preserve">находятся на одном земельном участке, где имеется полностью огороженный жилой дом, принадлежащий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2ADC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DF2ADC">
        <w:rPr>
          <w:rFonts w:ascii="Times New Roman" w:hAnsi="Times New Roman"/>
          <w:sz w:val="28"/>
          <w:szCs w:val="28"/>
        </w:rPr>
        <w:t>кад</w:t>
      </w:r>
      <w:proofErr w:type="spellEnd"/>
      <w:r w:rsidR="0097023C">
        <w:rPr>
          <w:rFonts w:ascii="Times New Roman" w:hAnsi="Times New Roman"/>
          <w:sz w:val="28"/>
          <w:szCs w:val="28"/>
          <w:lang w:val="kk-KZ"/>
        </w:rPr>
        <w:t>астровым</w:t>
      </w:r>
      <w:r w:rsidRPr="00DF2ADC">
        <w:rPr>
          <w:rFonts w:ascii="Times New Roman" w:hAnsi="Times New Roman"/>
          <w:sz w:val="28"/>
          <w:szCs w:val="28"/>
        </w:rPr>
        <w:t xml:space="preserve"> №</w:t>
      </w:r>
      <w:r w:rsidR="0097023C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DF2ADC">
        <w:rPr>
          <w:rFonts w:ascii="Times New Roman" w:hAnsi="Times New Roman"/>
          <w:sz w:val="28"/>
          <w:szCs w:val="28"/>
        </w:rPr>
        <w:t>.</w:t>
      </w:r>
    </w:p>
    <w:p w:rsidR="00DF2ADC" w:rsidRPr="00DF2ADC" w:rsidRDefault="00DF2ADC" w:rsidP="00DF2AD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F2ADC" w:rsidRPr="0097023C" w:rsidRDefault="0097023C" w:rsidP="00DF2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C2D5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97023C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указать ФИО)</w:t>
      </w:r>
    </w:p>
    <w:p w:rsidR="0097023C" w:rsidRPr="0097023C" w:rsidRDefault="0097023C" w:rsidP="00DF2AD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F2ADC" w:rsidRDefault="00DF2ADC" w:rsidP="00DF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D59" w:rsidRPr="004C2D59" w:rsidRDefault="004C2D59" w:rsidP="004C2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4C2D5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C2D59">
        <w:rPr>
          <w:rFonts w:ascii="Times New Roman" w:hAnsi="Times New Roman" w:cs="Times New Roman"/>
          <w:sz w:val="28"/>
          <w:szCs w:val="28"/>
        </w:rPr>
        <w:t xml:space="preserve"> соответствии с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унктами </w:t>
      </w:r>
      <w:r w:rsidRPr="004C2D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4C2D5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C2D59"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атьи </w:t>
      </w:r>
      <w:r w:rsidRPr="004C2D59">
        <w:rPr>
          <w:rFonts w:ascii="Times New Roman" w:hAnsi="Times New Roman" w:cs="Times New Roman"/>
          <w:sz w:val="28"/>
          <w:szCs w:val="28"/>
        </w:rPr>
        <w:t>244 Гражданского кодекса Республики Казахстан</w:t>
      </w:r>
      <w:r w:rsidR="008B2C83">
        <w:rPr>
          <w:rFonts w:ascii="Times New Roman" w:hAnsi="Times New Roman" w:cs="Times New Roman"/>
          <w:sz w:val="28"/>
          <w:szCs w:val="28"/>
          <w:lang w:val="kk-KZ"/>
        </w:rPr>
        <w:t xml:space="preserve"> (далее – ГК)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4C2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амовольной</w:t>
      </w:r>
      <w:proofErr w:type="spellEnd"/>
      <w:r w:rsidRPr="004C2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постройкой являются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</w:t>
      </w:r>
      <w:r w:rsidRPr="004C2D59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6" w:tooltip="Земельный кодекс Республики Казахстан от 20 июня 2003 года № 442-II (с изменениями и дополнениями по состоянию на 30.09.2020 г.)" w:history="1">
        <w:r w:rsidRPr="004C2D5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земельным законодательством</w:t>
        </w:r>
      </w:hyperlink>
      <w:r w:rsidRPr="004C2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Казахстан, </w:t>
      </w:r>
      <w:hyperlink r:id="rId7" w:history="1">
        <w:r w:rsidRPr="004C2D5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4C2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</w:p>
    <w:p w:rsidR="004C2D59" w:rsidRPr="004C2D59" w:rsidRDefault="004C2D59" w:rsidP="004C2D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осуществившее самовольную постройку, не приобретает на нее право собственности. Оно не вправе распоряжаться постройкой - продавать, дарить, сдавать в аренду, совершать другие сделки.</w:t>
      </w:r>
    </w:p>
    <w:p w:rsidR="004C2D59" w:rsidRPr="004C2D59" w:rsidRDefault="004C2D59" w:rsidP="004C2D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Самовольная постройка подлежит сносу осуществившим ее лицом либо за его счет, кроме случаев, предусмотренных пунктами 3 и 4 настоящей статьи.</w:t>
      </w:r>
    </w:p>
    <w:p w:rsidR="00DF2ADC" w:rsidRPr="00B2330A" w:rsidRDefault="00DF2ADC" w:rsidP="00DF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ADC" w:rsidRPr="00B2330A" w:rsidRDefault="00DF2ADC" w:rsidP="00DF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30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2330A"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DF2ADC" w:rsidRPr="00B2330A" w:rsidRDefault="00DF2ADC" w:rsidP="00DF2A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30A">
        <w:rPr>
          <w:rFonts w:ascii="Times New Roman" w:hAnsi="Times New Roman" w:cs="Times New Roman"/>
          <w:i/>
          <w:sz w:val="28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DF2ADC" w:rsidRDefault="00DF2ADC" w:rsidP="00DF2ADC">
      <w:pPr>
        <w:spacing w:after="0" w:line="240" w:lineRule="auto"/>
        <w:ind w:firstLine="708"/>
        <w:jc w:val="both"/>
      </w:pPr>
    </w:p>
    <w:p w:rsidR="00DF2ADC" w:rsidRPr="00CA57AC" w:rsidRDefault="00DF2ADC" w:rsidP="00DF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положениями статей                         </w:t>
      </w:r>
      <w:r w:rsidR="008B2C83">
        <w:rPr>
          <w:rFonts w:ascii="Times New Roman" w:hAnsi="Times New Roman" w:cs="Times New Roman"/>
          <w:sz w:val="28"/>
          <w:szCs w:val="28"/>
          <w:lang w:val="kk-KZ"/>
        </w:rPr>
        <w:t>9, 244 ГК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B2C83">
        <w:rPr>
          <w:rFonts w:ascii="Times New Roman" w:hAnsi="Times New Roman" w:cs="Times New Roman"/>
          <w:sz w:val="28"/>
          <w:szCs w:val="28"/>
          <w:lang w:val="kk-KZ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C83">
        <w:rPr>
          <w:rFonts w:ascii="Times New Roman" w:hAnsi="Times New Roman" w:cs="Times New Roman"/>
          <w:sz w:val="28"/>
          <w:szCs w:val="28"/>
          <w:lang w:val="kk-KZ"/>
        </w:rPr>
        <w:t xml:space="preserve">8, </w:t>
      </w:r>
      <w:r w:rsidRPr="00F617C1">
        <w:rPr>
          <w:rFonts w:ascii="Times New Roman" w:hAnsi="Times New Roman" w:cs="Times New Roman"/>
          <w:sz w:val="28"/>
          <w:szCs w:val="28"/>
        </w:rPr>
        <w:t>148, 149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17C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2ADC" w:rsidRDefault="00DF2ADC" w:rsidP="00DF2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DC" w:rsidRDefault="00DF2ADC" w:rsidP="00DF2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DF2ADC" w:rsidRPr="00294F7C" w:rsidRDefault="00DF2ADC" w:rsidP="00DF2A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2ADC" w:rsidRPr="006C6E4B" w:rsidRDefault="00DF2ADC" w:rsidP="00DF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proofErr w:type="gramStart"/>
      <w:r w:rsidRPr="008B2C83">
        <w:rPr>
          <w:rFonts w:ascii="Times New Roman" w:hAnsi="Times New Roman"/>
          <w:sz w:val="28"/>
          <w:szCs w:val="28"/>
        </w:rPr>
        <w:t xml:space="preserve">Признать незаконным строением жилой дом и подсобные </w:t>
      </w:r>
      <w:proofErr w:type="spellStart"/>
      <w:r w:rsidRPr="008B2C83">
        <w:rPr>
          <w:rFonts w:ascii="Times New Roman" w:hAnsi="Times New Roman"/>
          <w:sz w:val="28"/>
          <w:szCs w:val="28"/>
        </w:rPr>
        <w:t>хозпостройки</w:t>
      </w:r>
      <w:proofErr w:type="spellEnd"/>
      <w:r w:rsidRPr="008B2C83">
        <w:rPr>
          <w:rFonts w:ascii="Times New Roman" w:hAnsi="Times New Roman"/>
          <w:sz w:val="28"/>
          <w:szCs w:val="28"/>
        </w:rPr>
        <w:t xml:space="preserve">,  расположенные на земельном участке с кадастровым </w:t>
      </w:r>
      <w:r w:rsidRPr="008B2C83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--------</w:t>
      </w:r>
      <w:r w:rsidRPr="008B2C83">
        <w:rPr>
          <w:rFonts w:ascii="Times New Roman" w:hAnsi="Times New Roman"/>
          <w:sz w:val="28"/>
          <w:szCs w:val="28"/>
          <w:lang w:val="kk-KZ"/>
        </w:rPr>
        <w:t>, мерою -</w:t>
      </w:r>
      <w:r>
        <w:rPr>
          <w:rFonts w:ascii="Times New Roman" w:hAnsi="Times New Roman"/>
          <w:sz w:val="28"/>
          <w:szCs w:val="28"/>
          <w:lang w:val="kk-KZ"/>
        </w:rPr>
        <w:t>---</w:t>
      </w:r>
      <w:r w:rsidRPr="008B2C83">
        <w:rPr>
          <w:rFonts w:ascii="Times New Roman" w:hAnsi="Times New Roman"/>
          <w:sz w:val="28"/>
          <w:szCs w:val="28"/>
          <w:lang w:val="kk-KZ"/>
        </w:rPr>
        <w:t>га.</w:t>
      </w:r>
      <w:r w:rsidRPr="008B2C83">
        <w:rPr>
          <w:rFonts w:ascii="Times New Roman" w:hAnsi="Times New Roman"/>
          <w:sz w:val="28"/>
          <w:szCs w:val="28"/>
        </w:rPr>
        <w:t xml:space="preserve">, по адресу: 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End"/>
    </w:p>
    <w:p w:rsid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>(указать полный адрес)</w:t>
      </w:r>
    </w:p>
    <w:p w:rsid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8B2C83">
        <w:rPr>
          <w:rFonts w:ascii="Times New Roman" w:hAnsi="Times New Roman"/>
          <w:sz w:val="28"/>
          <w:szCs w:val="28"/>
        </w:rPr>
        <w:t xml:space="preserve">Снести </w:t>
      </w:r>
      <w:r w:rsidRPr="008B2C83">
        <w:rPr>
          <w:rFonts w:ascii="Times New Roman" w:hAnsi="Times New Roman"/>
          <w:bCs/>
          <w:sz w:val="28"/>
          <w:szCs w:val="28"/>
        </w:rPr>
        <w:t>незаконные строения -</w:t>
      </w:r>
      <w:r w:rsidRPr="008B2C83">
        <w:rPr>
          <w:rFonts w:ascii="Times New Roman" w:hAnsi="Times New Roman"/>
          <w:sz w:val="28"/>
          <w:szCs w:val="28"/>
        </w:rPr>
        <w:t xml:space="preserve"> жилой дом и подсобные </w:t>
      </w:r>
      <w:proofErr w:type="spellStart"/>
      <w:r w:rsidRPr="008B2C83">
        <w:rPr>
          <w:rFonts w:ascii="Times New Roman" w:hAnsi="Times New Roman"/>
          <w:sz w:val="28"/>
          <w:szCs w:val="28"/>
        </w:rPr>
        <w:t>хозпостройки</w:t>
      </w:r>
      <w:proofErr w:type="spellEnd"/>
      <w:r w:rsidRPr="008B2C83">
        <w:rPr>
          <w:rFonts w:ascii="Times New Roman" w:hAnsi="Times New Roman"/>
          <w:sz w:val="28"/>
          <w:szCs w:val="28"/>
        </w:rPr>
        <w:t xml:space="preserve">,  расположенные на земельном участке с кадастровым </w:t>
      </w:r>
      <w:r w:rsidRPr="008B2C83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--------</w:t>
      </w:r>
      <w:r w:rsidRPr="008B2C83">
        <w:rPr>
          <w:rFonts w:ascii="Times New Roman" w:hAnsi="Times New Roman"/>
          <w:sz w:val="28"/>
          <w:szCs w:val="28"/>
          <w:lang w:val="kk-KZ"/>
        </w:rPr>
        <w:t>, мерою -</w:t>
      </w:r>
      <w:r>
        <w:rPr>
          <w:rFonts w:ascii="Times New Roman" w:hAnsi="Times New Roman"/>
          <w:sz w:val="28"/>
          <w:szCs w:val="28"/>
          <w:lang w:val="kk-KZ"/>
        </w:rPr>
        <w:t>---</w:t>
      </w:r>
      <w:proofErr w:type="gramStart"/>
      <w:r w:rsidRPr="008B2C83">
        <w:rPr>
          <w:rFonts w:ascii="Times New Roman" w:hAnsi="Times New Roman"/>
          <w:sz w:val="28"/>
          <w:szCs w:val="28"/>
          <w:lang w:val="kk-KZ"/>
        </w:rPr>
        <w:t>га</w:t>
      </w:r>
      <w:proofErr w:type="gramEnd"/>
      <w:r w:rsidRPr="008B2C83">
        <w:rPr>
          <w:rFonts w:ascii="Times New Roman" w:hAnsi="Times New Roman"/>
          <w:sz w:val="28"/>
          <w:szCs w:val="28"/>
          <w:lang w:val="kk-KZ"/>
        </w:rPr>
        <w:t>.</w:t>
      </w:r>
      <w:r w:rsidRPr="008B2C83">
        <w:rPr>
          <w:rFonts w:ascii="Times New Roman" w:hAnsi="Times New Roman"/>
          <w:sz w:val="28"/>
          <w:szCs w:val="28"/>
        </w:rPr>
        <w:t xml:space="preserve">, по адресу: 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(указать полный адрес)</w:t>
      </w:r>
    </w:p>
    <w:p w:rsidR="008B2C83" w:rsidRPr="008B2C83" w:rsidRDefault="008B2C83" w:rsidP="008B2C8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3. </w:t>
      </w:r>
      <w:r w:rsidRPr="008B2C83">
        <w:rPr>
          <w:rFonts w:ascii="Times New Roman" w:hAnsi="Times New Roman"/>
          <w:sz w:val="28"/>
          <w:szCs w:val="28"/>
        </w:rPr>
        <w:t xml:space="preserve">Взыскать с ответчика и соответчика в пользу истца все судебные </w:t>
      </w:r>
      <w:proofErr w:type="gramStart"/>
      <w:r w:rsidRPr="008B2C83">
        <w:rPr>
          <w:rFonts w:ascii="Times New Roman" w:hAnsi="Times New Roman"/>
          <w:sz w:val="28"/>
          <w:szCs w:val="28"/>
        </w:rPr>
        <w:t>расходы-</w:t>
      </w:r>
      <w:r w:rsidRPr="008B2C83">
        <w:rPr>
          <w:rFonts w:ascii="Times New Roman" w:hAnsi="Times New Roman"/>
          <w:sz w:val="28"/>
          <w:szCs w:val="28"/>
          <w:lang w:val="kk-KZ"/>
        </w:rPr>
        <w:t>государственную</w:t>
      </w:r>
      <w:proofErr w:type="gramEnd"/>
      <w:r w:rsidRPr="008B2C83">
        <w:rPr>
          <w:rFonts w:ascii="Times New Roman" w:hAnsi="Times New Roman"/>
          <w:sz w:val="28"/>
          <w:szCs w:val="28"/>
          <w:lang w:val="kk-KZ"/>
        </w:rPr>
        <w:t xml:space="preserve"> пошлину </w:t>
      </w:r>
      <w:r>
        <w:rPr>
          <w:rFonts w:ascii="Times New Roman" w:hAnsi="Times New Roman"/>
          <w:sz w:val="28"/>
          <w:szCs w:val="28"/>
          <w:lang w:val="kk-KZ"/>
        </w:rPr>
        <w:t>----тенге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, комиссионный сбор в сумме </w:t>
      </w:r>
      <w:r>
        <w:rPr>
          <w:rFonts w:ascii="Times New Roman" w:hAnsi="Times New Roman"/>
          <w:sz w:val="28"/>
          <w:szCs w:val="28"/>
          <w:lang w:val="kk-KZ"/>
        </w:rPr>
        <w:t>-----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B2C83">
        <w:rPr>
          <w:rFonts w:ascii="Times New Roman" w:hAnsi="Times New Roman"/>
          <w:sz w:val="28"/>
          <w:szCs w:val="28"/>
          <w:lang w:val="kk-KZ"/>
        </w:rPr>
        <w:t xml:space="preserve">тенге, оплату за выезд инженера землеустроителя в сумме </w:t>
      </w:r>
      <w:r>
        <w:rPr>
          <w:rFonts w:ascii="Times New Roman" w:hAnsi="Times New Roman"/>
          <w:sz w:val="28"/>
          <w:szCs w:val="28"/>
          <w:lang w:val="kk-KZ"/>
        </w:rPr>
        <w:t>----тенге</w:t>
      </w:r>
      <w:r w:rsidRPr="008B2C83">
        <w:rPr>
          <w:rFonts w:ascii="Times New Roman" w:hAnsi="Times New Roman"/>
          <w:sz w:val="28"/>
          <w:szCs w:val="28"/>
        </w:rPr>
        <w:t xml:space="preserve">.   </w:t>
      </w:r>
    </w:p>
    <w:p w:rsidR="008B2C83" w:rsidRDefault="008B2C83" w:rsidP="00DF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2ADC" w:rsidRPr="00F617C1" w:rsidRDefault="00DF2ADC" w:rsidP="00DF2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DF2ADC" w:rsidRDefault="00DF2ADC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личности</w:t>
      </w:r>
    </w:p>
    <w:p w:rsidR="00DF2ADC" w:rsidRDefault="00DF2ADC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F9">
        <w:rPr>
          <w:rFonts w:ascii="Times New Roman" w:hAnsi="Times New Roman" w:cs="Times New Roman"/>
          <w:sz w:val="28"/>
          <w:szCs w:val="28"/>
        </w:rPr>
        <w:t xml:space="preserve">Квитанция об оплате государственной пошлины </w:t>
      </w:r>
    </w:p>
    <w:p w:rsidR="008B2C83" w:rsidRPr="008B2C83" w:rsidRDefault="008B2C83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>опия дог</w:t>
      </w:r>
      <w:r>
        <w:rPr>
          <w:rFonts w:ascii="Times New Roman" w:hAnsi="Times New Roman"/>
          <w:sz w:val="28"/>
          <w:szCs w:val="28"/>
          <w:lang w:val="kk-KZ"/>
        </w:rPr>
        <w:t xml:space="preserve">овора </w:t>
      </w:r>
      <w:r w:rsidRPr="008B2C83">
        <w:rPr>
          <w:rFonts w:ascii="Times New Roman" w:hAnsi="Times New Roman"/>
          <w:sz w:val="28"/>
          <w:szCs w:val="28"/>
        </w:rPr>
        <w:t xml:space="preserve">купли-продажи 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 xml:space="preserve">опия уведомления о </w:t>
      </w:r>
      <w:proofErr w:type="spellStart"/>
      <w:r w:rsidRPr="008B2C83">
        <w:rPr>
          <w:rFonts w:ascii="Times New Roman" w:hAnsi="Times New Roman"/>
          <w:sz w:val="28"/>
          <w:szCs w:val="28"/>
        </w:rPr>
        <w:t>гос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ударственной </w:t>
      </w:r>
      <w:proofErr w:type="spellStart"/>
      <w:r w:rsidRPr="008B2C83">
        <w:rPr>
          <w:rFonts w:ascii="Times New Roman" w:hAnsi="Times New Roman"/>
          <w:sz w:val="28"/>
          <w:szCs w:val="28"/>
        </w:rPr>
        <w:t>реги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страци</w:t>
      </w:r>
      <w:r w:rsidRPr="008B2C83">
        <w:rPr>
          <w:rFonts w:ascii="Times New Roman" w:hAnsi="Times New Roman"/>
          <w:sz w:val="28"/>
          <w:szCs w:val="28"/>
        </w:rPr>
        <w:t>и.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 xml:space="preserve">опия </w:t>
      </w:r>
      <w:proofErr w:type="spellStart"/>
      <w:r w:rsidRPr="008B2C83">
        <w:rPr>
          <w:rFonts w:ascii="Times New Roman" w:hAnsi="Times New Roman"/>
          <w:sz w:val="28"/>
          <w:szCs w:val="28"/>
        </w:rPr>
        <w:t>гос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ударственного </w:t>
      </w:r>
      <w:r w:rsidRPr="008B2C83">
        <w:rPr>
          <w:rFonts w:ascii="Times New Roman" w:hAnsi="Times New Roman"/>
          <w:sz w:val="28"/>
          <w:szCs w:val="28"/>
        </w:rPr>
        <w:t>акта истца.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2C83">
        <w:rPr>
          <w:rFonts w:ascii="Times New Roman" w:hAnsi="Times New Roman"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sz w:val="28"/>
          <w:szCs w:val="28"/>
        </w:rPr>
        <w:t xml:space="preserve">опия акта </w:t>
      </w:r>
      <w:proofErr w:type="spellStart"/>
      <w:r w:rsidRPr="008B2C83">
        <w:rPr>
          <w:rFonts w:ascii="Times New Roman" w:hAnsi="Times New Roman"/>
          <w:sz w:val="28"/>
          <w:szCs w:val="28"/>
        </w:rPr>
        <w:t>обслед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ования</w:t>
      </w:r>
      <w:r w:rsidRPr="008B2C83">
        <w:rPr>
          <w:rFonts w:ascii="Times New Roman" w:hAnsi="Times New Roman"/>
          <w:sz w:val="28"/>
          <w:szCs w:val="28"/>
        </w:rPr>
        <w:t>.</w:t>
      </w:r>
    </w:p>
    <w:p w:rsidR="008B2C83" w:rsidRPr="008B2C83" w:rsidRDefault="008B2C83" w:rsidP="008B2C83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К</w:t>
      </w:r>
      <w:r w:rsidRPr="008B2C83">
        <w:rPr>
          <w:rFonts w:ascii="Times New Roman" w:hAnsi="Times New Roman"/>
          <w:bCs/>
          <w:iCs/>
          <w:sz w:val="28"/>
          <w:szCs w:val="28"/>
        </w:rPr>
        <w:t xml:space="preserve">опия </w:t>
      </w:r>
      <w:proofErr w:type="spellStart"/>
      <w:r w:rsidRPr="008B2C83">
        <w:rPr>
          <w:rFonts w:ascii="Times New Roman" w:hAnsi="Times New Roman"/>
          <w:bCs/>
          <w:iCs/>
          <w:sz w:val="28"/>
          <w:szCs w:val="28"/>
        </w:rPr>
        <w:t>элект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ронной </w:t>
      </w:r>
      <w:r w:rsidRPr="008B2C83">
        <w:rPr>
          <w:rFonts w:ascii="Times New Roman" w:hAnsi="Times New Roman"/>
          <w:bCs/>
          <w:iCs/>
          <w:sz w:val="28"/>
          <w:szCs w:val="28"/>
        </w:rPr>
        <w:t xml:space="preserve">карты </w:t>
      </w:r>
    </w:p>
    <w:p w:rsidR="00DF2ADC" w:rsidRPr="008B2C83" w:rsidRDefault="00DF2ADC" w:rsidP="00DF2A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C83">
        <w:rPr>
          <w:rFonts w:ascii="Times New Roman" w:hAnsi="Times New Roman" w:cs="Times New Roman"/>
          <w:sz w:val="28"/>
          <w:szCs w:val="28"/>
        </w:rPr>
        <w:t>Копия иск</w:t>
      </w:r>
      <w:r w:rsidRPr="008B2C83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DF2ADC" w:rsidRDefault="00DF2ADC" w:rsidP="00DF2AD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DF2ADC" w:rsidRDefault="00DF2ADC" w:rsidP="00DF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F2ADC" w:rsidRDefault="00DF2ADC" w:rsidP="00DF2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DF2ADC" w:rsidRPr="000D10BE" w:rsidRDefault="00DF2ADC" w:rsidP="00DF2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DF2ADC" w:rsidRDefault="00DF2ADC" w:rsidP="00DF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ADC" w:rsidRPr="005C5907" w:rsidRDefault="00DF2ADC" w:rsidP="00DF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ADC" w:rsidRPr="005B283A" w:rsidRDefault="00DF2ADC" w:rsidP="00DF2A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F7AE7" wp14:editId="4CBAD3A6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DF2ADC" w:rsidRPr="00505171" w:rsidRDefault="00DF2ADC" w:rsidP="00DF2AD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Информация для ответчика!</w:t>
      </w:r>
    </w:p>
    <w:p w:rsidR="00DF2ADC" w:rsidRPr="00505171" w:rsidRDefault="00DF2ADC" w:rsidP="00DF2AD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DF2ADC" w:rsidRPr="00505171" w:rsidRDefault="00DF2ADC" w:rsidP="00DF2AD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2ADC" w:rsidRPr="00505171" w:rsidRDefault="00DF2ADC" w:rsidP="00DF2ADC">
      <w:pPr>
        <w:pStyle w:val="a4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DF2ADC" w:rsidRPr="00505171" w:rsidRDefault="00DF2ADC" w:rsidP="00DF2ADC">
      <w:pPr>
        <w:pStyle w:val="a4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адресу;</w:t>
      </w:r>
    </w:p>
    <w:p w:rsidR="00DF2ADC" w:rsidRPr="00505171" w:rsidRDefault="00DF2ADC" w:rsidP="00DF2ADC">
      <w:pPr>
        <w:pStyle w:val="a4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CB4977" w:rsidRDefault="00DF2ADC" w:rsidP="00DF2ADC">
      <w:r w:rsidRPr="00505171">
        <w:rPr>
          <w:rFonts w:ascii="Times New Roman" w:hAnsi="Times New Roman" w:cs="Times New Roman"/>
          <w:i/>
          <w:sz w:val="20"/>
          <w:szCs w:val="20"/>
        </w:rPr>
        <w:t>(статья 166 Гражданского процессуального кодекса)</w:t>
      </w:r>
    </w:p>
    <w:sectPr w:rsidR="00CB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094"/>
    <w:multiLevelType w:val="hybridMultilevel"/>
    <w:tmpl w:val="58145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7A"/>
    <w:rsid w:val="00067A5D"/>
    <w:rsid w:val="00107BA5"/>
    <w:rsid w:val="00124C9E"/>
    <w:rsid w:val="004C2D59"/>
    <w:rsid w:val="008B2C83"/>
    <w:rsid w:val="0097023C"/>
    <w:rsid w:val="00B7177A"/>
    <w:rsid w:val="00D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ADC"/>
    <w:pPr>
      <w:ind w:left="720"/>
      <w:contextualSpacing/>
    </w:pPr>
  </w:style>
  <w:style w:type="paragraph" w:styleId="a4">
    <w:name w:val="No Spacing"/>
    <w:link w:val="a5"/>
    <w:uiPriority w:val="1"/>
    <w:qFormat/>
    <w:rsid w:val="00DF2AD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DF2ADC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DF2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ADC"/>
    <w:pPr>
      <w:ind w:left="720"/>
      <w:contextualSpacing/>
    </w:pPr>
  </w:style>
  <w:style w:type="paragraph" w:styleId="a4">
    <w:name w:val="No Spacing"/>
    <w:link w:val="a5"/>
    <w:uiPriority w:val="1"/>
    <w:qFormat/>
    <w:rsid w:val="00DF2AD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DF2ADC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DF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doc_id=1024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405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АДЫРБЕК СЕЙТХАН ОРЫНБАСАРҰЛЫ</dc:creator>
  <cp:keywords/>
  <dc:description/>
  <cp:lastModifiedBy>АДЫРБЕК СЕЙТХАН ОРЫНБАСАРҰЛЫ</cp:lastModifiedBy>
  <cp:revision>5</cp:revision>
  <dcterms:created xsi:type="dcterms:W3CDTF">2021-12-27T08:32:00Z</dcterms:created>
  <dcterms:modified xsi:type="dcterms:W3CDTF">2021-12-27T09:01:00Z</dcterms:modified>
</cp:coreProperties>
</file>